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9A" w:rsidRPr="009B7889" w:rsidRDefault="009B7889" w:rsidP="009B7889">
      <w:pPr>
        <w:pStyle w:val="Nzev"/>
        <w:rPr>
          <w:sz w:val="44"/>
          <w:szCs w:val="44"/>
        </w:rPr>
      </w:pPr>
      <w:bookmarkStart w:id="0" w:name="_GoBack"/>
      <w:bookmarkEnd w:id="0"/>
      <w:r w:rsidRPr="009B7889">
        <w:rPr>
          <w:sz w:val="44"/>
          <w:szCs w:val="44"/>
        </w:rPr>
        <w:t xml:space="preserve">Zpráva o činnosti ORJ Hodonín 2010 – 2013 </w:t>
      </w:r>
    </w:p>
    <w:p w:rsidR="009B7889" w:rsidRDefault="009B7889" w:rsidP="009B7889">
      <w:pPr>
        <w:pStyle w:val="Nadpis1"/>
      </w:pPr>
      <w:r>
        <w:t>Hlavní úspěchy</w:t>
      </w:r>
    </w:p>
    <w:p w:rsidR="009B7889" w:rsidRDefault="009B7889"/>
    <w:p w:rsidR="009B7889" w:rsidRDefault="00472D7A" w:rsidP="00472D7A">
      <w:pPr>
        <w:pStyle w:val="Odstavecseseznamem"/>
        <w:numPr>
          <w:ilvl w:val="0"/>
          <w:numId w:val="1"/>
        </w:numPr>
        <w:jc w:val="both"/>
      </w:pPr>
      <w:r>
        <w:t xml:space="preserve">Uspořádání tradiční akce Okresní jamboree v červnu 2012 na Lučině (Tvarožná Lhota) za účasti 116 osob </w:t>
      </w:r>
      <w:r w:rsidR="00522CE0">
        <w:t xml:space="preserve">ze všech středisek okresu </w:t>
      </w:r>
      <w:r>
        <w:t>včetně připomenutí oslav 100 let českého skautingu</w:t>
      </w:r>
      <w:r w:rsidR="00522CE0">
        <w:t xml:space="preserve"> formou symbolického rámce na této akci</w:t>
      </w:r>
    </w:p>
    <w:p w:rsidR="00472D7A" w:rsidRDefault="00522CE0" w:rsidP="00472D7A">
      <w:pPr>
        <w:pStyle w:val="Odstavecseseznamem"/>
        <w:numPr>
          <w:ilvl w:val="0"/>
          <w:numId w:val="1"/>
        </w:numPr>
        <w:jc w:val="both"/>
      </w:pPr>
      <w:r>
        <w:t xml:space="preserve">Funkční pracovní </w:t>
      </w:r>
      <w:r w:rsidR="009C7B1D">
        <w:t>skupina</w:t>
      </w:r>
      <w:r>
        <w:t xml:space="preserve"> okresu – </w:t>
      </w:r>
      <w:r w:rsidR="00472D7A">
        <w:t>Výchovnýodbor Želvičky</w:t>
      </w:r>
      <w:r>
        <w:t xml:space="preserve"> pod vedením výchovných zpravodajů okresu; průběžné rozšiřování a obnovování týmu</w:t>
      </w:r>
    </w:p>
    <w:p w:rsidR="00472D7A" w:rsidRDefault="001F25C0" w:rsidP="00472D7A">
      <w:pPr>
        <w:pStyle w:val="Odstavecseseznamem"/>
        <w:numPr>
          <w:ilvl w:val="0"/>
          <w:numId w:val="1"/>
        </w:numPr>
        <w:jc w:val="both"/>
      </w:pPr>
      <w:r>
        <w:t xml:space="preserve">Vytvoření týmů pro pravidelné </w:t>
      </w:r>
      <w:r w:rsidR="00522CE0">
        <w:t xml:space="preserve">pořádání </w:t>
      </w:r>
      <w:r w:rsidR="00472D7A">
        <w:t>Rádcovské</w:t>
      </w:r>
      <w:r w:rsidR="00522CE0">
        <w:t>ho</w:t>
      </w:r>
      <w:r w:rsidR="00472D7A">
        <w:t xml:space="preserve"> kurz</w:t>
      </w:r>
      <w:r w:rsidR="00522CE0">
        <w:t>u</w:t>
      </w:r>
      <w:r w:rsidR="00472D7A">
        <w:t xml:space="preserve"> Pyramida</w:t>
      </w:r>
      <w:r w:rsidR="00522CE0">
        <w:t>, nadstavba v zaměření se i na kategorii oddílových rádců</w:t>
      </w:r>
    </w:p>
    <w:p w:rsidR="00472D7A" w:rsidRDefault="0025311F" w:rsidP="00472D7A">
      <w:pPr>
        <w:pStyle w:val="Odstavecseseznamem"/>
        <w:numPr>
          <w:ilvl w:val="0"/>
          <w:numId w:val="1"/>
        </w:numPr>
        <w:jc w:val="both"/>
      </w:pPr>
      <w:r>
        <w:t xml:space="preserve">Pořadatel Čekatelského LK Velká Morava – již 15 ročníků této akce  </w:t>
      </w:r>
    </w:p>
    <w:p w:rsidR="00472D7A" w:rsidRDefault="0025311F" w:rsidP="00472D7A">
      <w:pPr>
        <w:pStyle w:val="Odstavecseseznamem"/>
        <w:numPr>
          <w:ilvl w:val="0"/>
          <w:numId w:val="1"/>
        </w:numPr>
        <w:jc w:val="both"/>
      </w:pPr>
      <w:r>
        <w:t xml:space="preserve">Pořadatel </w:t>
      </w:r>
      <w:r w:rsidR="00472D7A">
        <w:t>V</w:t>
      </w:r>
      <w:r>
        <w:t xml:space="preserve">ůdcovského </w:t>
      </w:r>
      <w:r w:rsidR="00472D7A">
        <w:t>LK</w:t>
      </w:r>
      <w:r>
        <w:t xml:space="preserve"> Velká Morava – již 13 ročníků této akce</w:t>
      </w:r>
    </w:p>
    <w:p w:rsidR="00522CE0" w:rsidRDefault="00522CE0" w:rsidP="00472D7A">
      <w:pPr>
        <w:pStyle w:val="Odstavecseseznamem"/>
        <w:numPr>
          <w:ilvl w:val="0"/>
          <w:numId w:val="1"/>
        </w:numPr>
        <w:jc w:val="both"/>
      </w:pPr>
      <w:r>
        <w:t>Aktivní instruktorský sbor lesních kurzů Velká Morava pod vedením vůdce ČLK a VLK Velká Morava – Mgr. Karla Ryby – Mývala; průběžné obnovování a rozšiřování týmu</w:t>
      </w:r>
    </w:p>
    <w:p w:rsidR="00472D7A" w:rsidRDefault="001F25C0" w:rsidP="00472D7A">
      <w:pPr>
        <w:pStyle w:val="Odstavecseseznamem"/>
        <w:numPr>
          <w:ilvl w:val="0"/>
          <w:numId w:val="1"/>
        </w:numPr>
        <w:jc w:val="both"/>
      </w:pPr>
      <w:r>
        <w:t>Zapojení do pilotáže nové čekatelské zkoušky a její zavedení, zavedení nové vůdcovské zkoušky</w:t>
      </w:r>
    </w:p>
    <w:p w:rsidR="00472D7A" w:rsidRDefault="001F25C0" w:rsidP="00472D7A">
      <w:pPr>
        <w:pStyle w:val="Odstavecseseznamem"/>
        <w:numPr>
          <w:ilvl w:val="0"/>
          <w:numId w:val="1"/>
        </w:numPr>
        <w:jc w:val="both"/>
      </w:pPr>
      <w:r>
        <w:t xml:space="preserve">Vždy úspěšná akce </w:t>
      </w:r>
      <w:r w:rsidR="00472D7A">
        <w:t>Tvůrčí dílna</w:t>
      </w:r>
      <w:r>
        <w:t xml:space="preserve"> s velkým zájmem a účastí: 2011 – 123 osob, 2012 – 123 osob, 2013 – 171 osob</w:t>
      </w:r>
    </w:p>
    <w:p w:rsidR="009048E5" w:rsidRDefault="009048E5" w:rsidP="00472D7A">
      <w:pPr>
        <w:pStyle w:val="Odstavecseseznamem"/>
        <w:numPr>
          <w:ilvl w:val="0"/>
          <w:numId w:val="1"/>
        </w:numPr>
        <w:jc w:val="both"/>
      </w:pPr>
      <w:r>
        <w:t>Uspořádání 1. roverského tábora – NAŠlapanýROverský Tábor Buchlovice 2013 – 12 účastníků</w:t>
      </w:r>
    </w:p>
    <w:p w:rsidR="009048E5" w:rsidRDefault="001F25C0" w:rsidP="00472D7A">
      <w:pPr>
        <w:pStyle w:val="Odstavecseseznamem"/>
        <w:numPr>
          <w:ilvl w:val="0"/>
          <w:numId w:val="1"/>
        </w:numPr>
        <w:jc w:val="both"/>
      </w:pPr>
      <w:r>
        <w:t xml:space="preserve">Zapojení okresu do Skautské telefonní sítě – </w:t>
      </w:r>
      <w:r w:rsidR="009048E5">
        <w:t>STS</w:t>
      </w:r>
    </w:p>
    <w:p w:rsidR="001F25C0" w:rsidRDefault="001F25C0" w:rsidP="00472D7A">
      <w:pPr>
        <w:pStyle w:val="Odstavecseseznamem"/>
        <w:numPr>
          <w:ilvl w:val="0"/>
          <w:numId w:val="1"/>
        </w:numPr>
        <w:jc w:val="both"/>
      </w:pPr>
      <w:r>
        <w:t>Vzájemná spolupráce všech členů ORJ, vždy usnášeníschopná zasedání Okresní rady</w:t>
      </w:r>
    </w:p>
    <w:p w:rsidR="001F25C0" w:rsidRDefault="001F25C0" w:rsidP="00472D7A">
      <w:pPr>
        <w:pStyle w:val="Odstavecseseznamem"/>
        <w:numPr>
          <w:ilvl w:val="0"/>
          <w:numId w:val="1"/>
        </w:numPr>
        <w:jc w:val="both"/>
      </w:pPr>
      <w:r>
        <w:t>Aktivní zpravodajové okresu a kus dobře odvedené práce za každým z</w:t>
      </w:r>
      <w:r w:rsidR="009C7B1D">
        <w:t> </w:t>
      </w:r>
      <w:r>
        <w:t>nich</w:t>
      </w:r>
    </w:p>
    <w:p w:rsidR="009C7B1D" w:rsidRDefault="009C7B1D" w:rsidP="00472D7A">
      <w:pPr>
        <w:pStyle w:val="Odstavecseseznamem"/>
        <w:numPr>
          <w:ilvl w:val="0"/>
          <w:numId w:val="1"/>
        </w:numPr>
        <w:jc w:val="both"/>
      </w:pPr>
      <w:r>
        <w:t>Jmenována nová pracovní skupina okresu – Okresní roverský odbor ORO – pod vedením okresního zpravodaje pro R+R</w:t>
      </w:r>
    </w:p>
    <w:p w:rsidR="009B7889" w:rsidRDefault="009B7889"/>
    <w:p w:rsidR="009B7889" w:rsidRDefault="009B7889" w:rsidP="009B7889">
      <w:pPr>
        <w:pStyle w:val="Nadpis1"/>
      </w:pPr>
      <w:r>
        <w:t>Priorita č. 1 - Výchova, úroveň a kvalita</w:t>
      </w:r>
    </w:p>
    <w:p w:rsidR="009B7889" w:rsidRDefault="009B7889"/>
    <w:p w:rsidR="00472D7A" w:rsidRDefault="00472D7A" w:rsidP="009048E5">
      <w:pPr>
        <w:pStyle w:val="Odstavecseseznamem"/>
        <w:numPr>
          <w:ilvl w:val="0"/>
          <w:numId w:val="1"/>
        </w:numPr>
        <w:jc w:val="both"/>
      </w:pPr>
      <w:r>
        <w:t>2x základní kolo Svojsíkova závodu (2011, 2013), 1x základní kolo Závodu vlčat a světlušek (2012)</w:t>
      </w:r>
    </w:p>
    <w:p w:rsidR="00472D7A" w:rsidRDefault="00472D7A" w:rsidP="009048E5">
      <w:pPr>
        <w:pStyle w:val="Odstavecseseznamem"/>
        <w:numPr>
          <w:ilvl w:val="0"/>
          <w:numId w:val="1"/>
        </w:numPr>
        <w:jc w:val="both"/>
      </w:pPr>
      <w:r>
        <w:t>Pravidelná účast ORJ a zástupců střediskových rad na výjezdním zasedání (2011 – 27 osob, 2012 – 37 osob)</w:t>
      </w:r>
    </w:p>
    <w:p w:rsidR="00472D7A" w:rsidRDefault="009048E5" w:rsidP="009048E5">
      <w:pPr>
        <w:pStyle w:val="Odstavecseseznamem"/>
        <w:numPr>
          <w:ilvl w:val="0"/>
          <w:numId w:val="1"/>
        </w:numPr>
        <w:jc w:val="both"/>
      </w:pPr>
      <w:r>
        <w:t>Na Výjezdních zasedáních řešeny aktuálních novinky z oblasti skautského programu a  zdělávání, provedeno školení na nový informační systém Junáka – skautIS</w:t>
      </w:r>
    </w:p>
    <w:p w:rsidR="009048E5" w:rsidRDefault="009048E5" w:rsidP="009048E5">
      <w:pPr>
        <w:pStyle w:val="Odstavecseseznamem"/>
        <w:numPr>
          <w:ilvl w:val="0"/>
          <w:numId w:val="1"/>
        </w:numPr>
        <w:jc w:val="both"/>
      </w:pPr>
      <w:r>
        <w:t>Každoroční pořádání akce pro absolventy a instruktory lesních kurzů Velká Morava – Kruh</w:t>
      </w:r>
    </w:p>
    <w:p w:rsidR="009048E5" w:rsidRDefault="009048E5" w:rsidP="009048E5">
      <w:pPr>
        <w:pStyle w:val="Odstavecseseznamem"/>
        <w:numPr>
          <w:ilvl w:val="0"/>
          <w:numId w:val="1"/>
        </w:numPr>
        <w:jc w:val="both"/>
      </w:pPr>
      <w:r>
        <w:t>Aktualizovány a vydány vyhlášky okresu pro oblast dotací, rozpočtu, kontroly akcí, adrenalinových sportů, proplácení cestovních náhrad a účastnických poplatků, pořádání střediskových sněmů a okresního sněmu a organizační a jednací řád ORJ</w:t>
      </w:r>
    </w:p>
    <w:p w:rsidR="009048E5" w:rsidRDefault="009048E5" w:rsidP="009048E5">
      <w:pPr>
        <w:pStyle w:val="Odstavecseseznamem"/>
        <w:numPr>
          <w:ilvl w:val="0"/>
          <w:numId w:val="1"/>
        </w:numPr>
        <w:jc w:val="both"/>
      </w:pPr>
      <w:r>
        <w:lastRenderedPageBreak/>
        <w:t>Pravidelné kontroly letních táborů</w:t>
      </w:r>
    </w:p>
    <w:p w:rsidR="009048E5" w:rsidRDefault="009048E5" w:rsidP="009048E5">
      <w:pPr>
        <w:pStyle w:val="Odstavecseseznamem"/>
        <w:numPr>
          <w:ilvl w:val="0"/>
          <w:numId w:val="1"/>
        </w:numPr>
        <w:jc w:val="both"/>
      </w:pPr>
      <w:r>
        <w:t>Aktivní zapojení okresu do hodnocení kvality – okresní rada, lesní kurzy Velká Morava, rádcovský kurz Pyramida i některá střediska</w:t>
      </w:r>
    </w:p>
    <w:p w:rsidR="009048E5" w:rsidRDefault="009048E5" w:rsidP="009048E5">
      <w:pPr>
        <w:pStyle w:val="Odstavecseseznamem"/>
        <w:numPr>
          <w:ilvl w:val="0"/>
          <w:numId w:val="1"/>
        </w:numPr>
        <w:jc w:val="both"/>
      </w:pPr>
      <w:r>
        <w:t>Rozjezd okresní činnosti v oblasti rov</w:t>
      </w:r>
      <w:r w:rsidR="009605C8">
        <w:t>e</w:t>
      </w:r>
      <w:r>
        <w:t>rů a rangers a uspořádání prvního okresního roverského tábora</w:t>
      </w:r>
    </w:p>
    <w:p w:rsidR="009048E5" w:rsidRDefault="009048E5" w:rsidP="009048E5">
      <w:pPr>
        <w:pStyle w:val="Odstavecseseznamem"/>
        <w:numPr>
          <w:ilvl w:val="0"/>
          <w:numId w:val="1"/>
        </w:numPr>
        <w:jc w:val="both"/>
      </w:pPr>
      <w:r>
        <w:t>Podpora účasti na zahraniční akci - Středoevropském jamboree</w:t>
      </w:r>
    </w:p>
    <w:p w:rsidR="009048E5" w:rsidRDefault="009605C8" w:rsidP="009048E5">
      <w:pPr>
        <w:pStyle w:val="Odstavecseseznamem"/>
        <w:numPr>
          <w:ilvl w:val="0"/>
          <w:numId w:val="1"/>
        </w:numPr>
        <w:jc w:val="both"/>
      </w:pPr>
      <w:r>
        <w:t>Pravidelná účast většiny členů Okresní rady včetně vedoucích středisek na jejich zasedáních</w:t>
      </w:r>
    </w:p>
    <w:p w:rsidR="009605C8" w:rsidRDefault="00D0557E" w:rsidP="009048E5">
      <w:pPr>
        <w:pStyle w:val="Odstavecseseznamem"/>
        <w:numPr>
          <w:ilvl w:val="0"/>
          <w:numId w:val="1"/>
        </w:numPr>
        <w:jc w:val="both"/>
      </w:pPr>
      <w:r>
        <w:t>Podpora středisek v rámci výchovy a programu</w:t>
      </w:r>
    </w:p>
    <w:p w:rsidR="007F115E" w:rsidRDefault="007F115E" w:rsidP="009048E5">
      <w:pPr>
        <w:pStyle w:val="Odstavecseseznamem"/>
        <w:numPr>
          <w:ilvl w:val="0"/>
          <w:numId w:val="1"/>
        </w:numPr>
        <w:jc w:val="both"/>
      </w:pPr>
      <w:r>
        <w:t>Vznik nového střediska Ichthys Klobouky u Brna (625.09) v roce 2012</w:t>
      </w:r>
    </w:p>
    <w:p w:rsidR="007F115E" w:rsidRDefault="007F115E" w:rsidP="009048E5">
      <w:pPr>
        <w:pStyle w:val="Odstavecseseznamem"/>
        <w:numPr>
          <w:ilvl w:val="0"/>
          <w:numId w:val="1"/>
        </w:numPr>
        <w:jc w:val="both"/>
      </w:pPr>
      <w:r>
        <w:t>Aktivní přístup okresu a řádné plnění jeho povinnosti vůči Jihomoravskému kraji TGM i  Ústředí Junáka</w:t>
      </w:r>
    </w:p>
    <w:p w:rsidR="007F115E" w:rsidRDefault="007F115E" w:rsidP="009048E5">
      <w:pPr>
        <w:pStyle w:val="Odstavecseseznamem"/>
        <w:numPr>
          <w:ilvl w:val="0"/>
          <w:numId w:val="1"/>
        </w:numPr>
        <w:jc w:val="both"/>
      </w:pPr>
      <w:r>
        <w:t>Uspořádání krajského kola Svojsíkova závodu střediskem Ratíškovice, finanční podpora okresu</w:t>
      </w:r>
    </w:p>
    <w:p w:rsidR="009B7889" w:rsidRDefault="009B7889"/>
    <w:p w:rsidR="009B7889" w:rsidRDefault="009B7889" w:rsidP="009B7889">
      <w:pPr>
        <w:pStyle w:val="Nadpis1"/>
      </w:pPr>
      <w:r>
        <w:t>Priorita č. 2 – Provoz, komunikace a personalistika</w:t>
      </w:r>
    </w:p>
    <w:p w:rsidR="009B7889" w:rsidRDefault="009B7889"/>
    <w:p w:rsidR="009605C8" w:rsidRDefault="009605C8" w:rsidP="009605C8">
      <w:pPr>
        <w:pStyle w:val="Odstavecseseznamem"/>
        <w:numPr>
          <w:ilvl w:val="0"/>
          <w:numId w:val="2"/>
        </w:numPr>
        <w:jc w:val="both"/>
      </w:pPr>
      <w:r>
        <w:t xml:space="preserve">Pokračování práce zpravodajů z minulého období: hospodář (Žýžala), výchovní (Andy a  Villda), organizační (Delf), pro vzdělávání (Taťka) </w:t>
      </w:r>
    </w:p>
    <w:p w:rsidR="009605C8" w:rsidRDefault="009605C8" w:rsidP="009605C8">
      <w:pPr>
        <w:pStyle w:val="Odstavecseseznamem"/>
        <w:numPr>
          <w:ilvl w:val="0"/>
          <w:numId w:val="2"/>
        </w:numPr>
        <w:jc w:val="both"/>
      </w:pPr>
      <w:r>
        <w:t>Jmenování zdravotní zpravodajky (Smerfetka)</w:t>
      </w:r>
    </w:p>
    <w:p w:rsidR="009605C8" w:rsidRDefault="009605C8" w:rsidP="009605C8">
      <w:pPr>
        <w:pStyle w:val="Odstavecseseznamem"/>
        <w:numPr>
          <w:ilvl w:val="0"/>
          <w:numId w:val="2"/>
        </w:numPr>
        <w:jc w:val="both"/>
      </w:pPr>
      <w:r>
        <w:t>Jmenování zahraniční zpravodajky (Káťa)  – výkon její funkce jak v okrese, tak i v Jihomo-ravském kraji TGM</w:t>
      </w:r>
    </w:p>
    <w:p w:rsidR="009605C8" w:rsidRDefault="009605C8" w:rsidP="009605C8">
      <w:pPr>
        <w:pStyle w:val="Odstavecseseznamem"/>
        <w:numPr>
          <w:ilvl w:val="0"/>
          <w:numId w:val="2"/>
        </w:numPr>
        <w:jc w:val="both"/>
      </w:pPr>
      <w:r>
        <w:t>Jmenování zpravodaje – správce majetku (Stano)</w:t>
      </w:r>
    </w:p>
    <w:p w:rsidR="009605C8" w:rsidRDefault="009605C8" w:rsidP="009605C8">
      <w:pPr>
        <w:pStyle w:val="Odstavecseseznamem"/>
        <w:numPr>
          <w:ilvl w:val="0"/>
          <w:numId w:val="2"/>
        </w:numPr>
        <w:jc w:val="both"/>
      </w:pPr>
      <w:r>
        <w:t>Jmenování zpravodaje pro R+R (Šmudla)</w:t>
      </w:r>
    </w:p>
    <w:p w:rsidR="009605C8" w:rsidRDefault="009605C8" w:rsidP="009605C8">
      <w:pPr>
        <w:pStyle w:val="Odstavecseseznamem"/>
        <w:numPr>
          <w:ilvl w:val="0"/>
          <w:numId w:val="2"/>
        </w:numPr>
        <w:jc w:val="both"/>
      </w:pPr>
      <w:r>
        <w:t>Pravidelné a podrobné zápisy ze zasedání okresní rady</w:t>
      </w:r>
    </w:p>
    <w:p w:rsidR="009605C8" w:rsidRDefault="009605C8" w:rsidP="009605C8">
      <w:pPr>
        <w:pStyle w:val="Odstavecseseznamem"/>
        <w:numPr>
          <w:ilvl w:val="0"/>
          <w:numId w:val="2"/>
        </w:numPr>
        <w:jc w:val="both"/>
      </w:pPr>
      <w:r>
        <w:t>Založení e-mailových konferencí</w:t>
      </w:r>
    </w:p>
    <w:p w:rsidR="009605C8" w:rsidRDefault="009605C8" w:rsidP="009605C8">
      <w:pPr>
        <w:pStyle w:val="Odstavecseseznamem"/>
        <w:numPr>
          <w:ilvl w:val="0"/>
          <w:numId w:val="2"/>
        </w:numPr>
        <w:jc w:val="both"/>
      </w:pPr>
      <w:r>
        <w:t>Školení pro pořadatele střediskových sněmů a vydání metodického materiálu</w:t>
      </w:r>
    </w:p>
    <w:p w:rsidR="009605C8" w:rsidRDefault="009605C8" w:rsidP="009605C8">
      <w:pPr>
        <w:pStyle w:val="Odstavecseseznamem"/>
        <w:numPr>
          <w:ilvl w:val="0"/>
          <w:numId w:val="2"/>
        </w:numPr>
        <w:jc w:val="both"/>
      </w:pPr>
      <w:r>
        <w:t>Bezproblémové zvládání agendy registrace, hlášení táborů, inventarizace, sestavování rozpočtu a vedení účetnictví</w:t>
      </w:r>
    </w:p>
    <w:p w:rsidR="009605C8" w:rsidRDefault="009605C8" w:rsidP="009605C8">
      <w:pPr>
        <w:pStyle w:val="Odstavecseseznamem"/>
        <w:numPr>
          <w:ilvl w:val="0"/>
          <w:numId w:val="2"/>
        </w:numPr>
        <w:jc w:val="both"/>
      </w:pPr>
      <w:r>
        <w:t>Pravidelné vydávání Výroční zprávy okresu a Zprávy o hospodaření okresu</w:t>
      </w:r>
    </w:p>
    <w:p w:rsidR="00D0557E" w:rsidRDefault="00D0557E" w:rsidP="009605C8">
      <w:pPr>
        <w:pStyle w:val="Odstavecseseznamem"/>
        <w:numPr>
          <w:ilvl w:val="0"/>
          <w:numId w:val="2"/>
        </w:numPr>
        <w:jc w:val="both"/>
      </w:pPr>
      <w:r>
        <w:t>Podpora středisek v rámci provozu a komunikace</w:t>
      </w:r>
    </w:p>
    <w:p w:rsidR="00D0557E" w:rsidRDefault="00D0557E" w:rsidP="009605C8">
      <w:pPr>
        <w:pStyle w:val="Odstavecseseznamem"/>
        <w:numPr>
          <w:ilvl w:val="0"/>
          <w:numId w:val="2"/>
        </w:numPr>
        <w:jc w:val="both"/>
      </w:pPr>
      <w:r>
        <w:t>Fungující webové stránky a jejich aktualizace věcná i formální (Delf, Essmo, Mýval)</w:t>
      </w:r>
    </w:p>
    <w:p w:rsidR="00D0557E" w:rsidRDefault="000B0C86" w:rsidP="00D0557E">
      <w:pPr>
        <w:pStyle w:val="Odstavecseseznamem"/>
        <w:numPr>
          <w:ilvl w:val="1"/>
          <w:numId w:val="2"/>
        </w:numPr>
        <w:jc w:val="both"/>
      </w:pPr>
      <w:hyperlink r:id="rId7" w:history="1">
        <w:r w:rsidR="00D0557E" w:rsidRPr="002835A0">
          <w:rPr>
            <w:rStyle w:val="Hypertextovodkaz"/>
          </w:rPr>
          <w:t>http://www.orjhodonin.skauting.cz</w:t>
        </w:r>
      </w:hyperlink>
    </w:p>
    <w:p w:rsidR="00D0557E" w:rsidRDefault="000B0C86" w:rsidP="00D0557E">
      <w:pPr>
        <w:pStyle w:val="Odstavecseseznamem"/>
        <w:numPr>
          <w:ilvl w:val="1"/>
          <w:numId w:val="2"/>
        </w:numPr>
        <w:jc w:val="both"/>
      </w:pPr>
      <w:hyperlink r:id="rId8" w:history="1">
        <w:r w:rsidR="00D0557E" w:rsidRPr="002835A0">
          <w:rPr>
            <w:rStyle w:val="Hypertextovodkaz"/>
          </w:rPr>
          <w:t>http://www.velkamorava.skauting.cz</w:t>
        </w:r>
      </w:hyperlink>
    </w:p>
    <w:p w:rsidR="00D0557E" w:rsidRDefault="00D0557E" w:rsidP="009605C8">
      <w:pPr>
        <w:pStyle w:val="Odstavecseseznamem"/>
        <w:numPr>
          <w:ilvl w:val="0"/>
          <w:numId w:val="2"/>
        </w:numPr>
        <w:jc w:val="both"/>
      </w:pPr>
      <w:r>
        <w:t>Vytvoření google kalendáře; vytváření seznamu akcí v rámci okresu</w:t>
      </w:r>
    </w:p>
    <w:p w:rsidR="00D0557E" w:rsidRDefault="00D0557E" w:rsidP="009605C8">
      <w:pPr>
        <w:pStyle w:val="Odstavecseseznamem"/>
        <w:numPr>
          <w:ilvl w:val="0"/>
          <w:numId w:val="2"/>
        </w:numPr>
        <w:jc w:val="both"/>
      </w:pPr>
      <w:r>
        <w:t>Průběžné vzdělávání a účast na seminářích a jiných akcích (např. SLON, ÚLŠ …)</w:t>
      </w:r>
    </w:p>
    <w:p w:rsidR="00D0557E" w:rsidRDefault="00D0557E" w:rsidP="009605C8">
      <w:pPr>
        <w:pStyle w:val="Odstavecseseznamem"/>
        <w:numPr>
          <w:ilvl w:val="0"/>
          <w:numId w:val="2"/>
        </w:numPr>
        <w:jc w:val="both"/>
      </w:pPr>
      <w:r>
        <w:t>Zateplení základny Vřesovice v roce 2011</w:t>
      </w:r>
    </w:p>
    <w:p w:rsidR="007F115E" w:rsidRDefault="007F115E" w:rsidP="009605C8">
      <w:pPr>
        <w:pStyle w:val="Odstavecseseznamem"/>
        <w:numPr>
          <w:ilvl w:val="0"/>
          <w:numId w:val="2"/>
        </w:numPr>
        <w:jc w:val="both"/>
      </w:pPr>
      <w:r>
        <w:t>Podpora nákupu slavnostních činovnických krojů</w:t>
      </w:r>
    </w:p>
    <w:p w:rsidR="001F25C0" w:rsidRDefault="001F25C0" w:rsidP="009605C8">
      <w:pPr>
        <w:pStyle w:val="Odstavecseseznamem"/>
        <w:numPr>
          <w:ilvl w:val="0"/>
          <w:numId w:val="2"/>
        </w:numPr>
        <w:jc w:val="both"/>
      </w:pPr>
      <w:r>
        <w:t>Zavedení a využívání možnosti korespondenčního hlasování ORJ</w:t>
      </w:r>
    </w:p>
    <w:p w:rsidR="009B7889" w:rsidRDefault="009B7889"/>
    <w:p w:rsidR="009B7889" w:rsidRDefault="009B7889"/>
    <w:p w:rsidR="009B7889" w:rsidRDefault="009B7889" w:rsidP="009B7889">
      <w:pPr>
        <w:pStyle w:val="Nadpis1"/>
      </w:pPr>
      <w:r>
        <w:lastRenderedPageBreak/>
        <w:t>Priorita č. 3 – Vzdělávání</w:t>
      </w:r>
    </w:p>
    <w:p w:rsidR="009B7889" w:rsidRDefault="009B7889"/>
    <w:p w:rsidR="00D0557E" w:rsidRDefault="00D0557E" w:rsidP="00D0557E">
      <w:pPr>
        <w:pStyle w:val="Odstavecseseznamem"/>
        <w:numPr>
          <w:ilvl w:val="0"/>
          <w:numId w:val="3"/>
        </w:numPr>
        <w:jc w:val="both"/>
      </w:pPr>
      <w:r>
        <w:t>uspořádání 3 rádcovských kurzů Pyramida pro rádce, rádkyně; rozšíření i o sekci pro oddílové rádce</w:t>
      </w:r>
    </w:p>
    <w:p w:rsidR="00D0557E" w:rsidRDefault="00D0557E" w:rsidP="00D0557E">
      <w:pPr>
        <w:pStyle w:val="Odstavecseseznamem"/>
        <w:numPr>
          <w:ilvl w:val="0"/>
          <w:numId w:val="3"/>
        </w:numPr>
        <w:jc w:val="both"/>
      </w:pPr>
      <w:r>
        <w:t>uspořádání čekatelského kurzu 2012 a 2013, v roce 2011 jsme uspořádali čekatelský kurz pro okres Uherské Hradiště</w:t>
      </w:r>
    </w:p>
    <w:p w:rsidR="00D0557E" w:rsidRDefault="00D0557E" w:rsidP="00D0557E">
      <w:pPr>
        <w:pStyle w:val="Odstavecseseznamem"/>
        <w:numPr>
          <w:ilvl w:val="0"/>
          <w:numId w:val="3"/>
        </w:numPr>
        <w:jc w:val="both"/>
      </w:pPr>
      <w:r>
        <w:t>jmenování nové zkušební komise pro vůdcovské a čekatelské zkoušky v čele s předsedou Mývalem</w:t>
      </w:r>
    </w:p>
    <w:p w:rsidR="007F115E" w:rsidRDefault="00D0557E" w:rsidP="00D0557E">
      <w:pPr>
        <w:pStyle w:val="Odstavecseseznamem"/>
        <w:numPr>
          <w:ilvl w:val="0"/>
          <w:numId w:val="3"/>
        </w:numPr>
        <w:jc w:val="both"/>
      </w:pPr>
      <w:r>
        <w:t xml:space="preserve">uspořádání </w:t>
      </w:r>
      <w:r w:rsidR="007F115E">
        <w:t>ZZA 2011 a doškolovacího ZZA 2013; v letech 2012 a 2013 byla pořádán ZZA jiným pořadatelem, ale pod vedením okresní zdravotní zpravodajky</w:t>
      </w:r>
    </w:p>
    <w:p w:rsidR="007F115E" w:rsidRDefault="007F115E" w:rsidP="00D0557E">
      <w:pPr>
        <w:pStyle w:val="Odstavecseseznamem"/>
        <w:numPr>
          <w:ilvl w:val="0"/>
          <w:numId w:val="3"/>
        </w:numPr>
        <w:jc w:val="both"/>
      </w:pPr>
      <w:r>
        <w:t>finanční podpora účasti na vzdělávacích akcích – viz vyhláška</w:t>
      </w:r>
    </w:p>
    <w:p w:rsidR="00D0557E" w:rsidRDefault="007F115E" w:rsidP="00D0557E">
      <w:pPr>
        <w:pStyle w:val="Odstavecseseznamem"/>
        <w:numPr>
          <w:ilvl w:val="0"/>
          <w:numId w:val="3"/>
        </w:numPr>
        <w:jc w:val="both"/>
      </w:pPr>
      <w:r>
        <w:t xml:space="preserve">kvalifikované vedení v okrese, střediscích i oddílech, minimum výjimek pro oblast kvalifikací </w:t>
      </w:r>
    </w:p>
    <w:p w:rsidR="007F115E" w:rsidRDefault="007F115E" w:rsidP="00D0557E">
      <w:pPr>
        <w:pStyle w:val="Odstavecseseznamem"/>
        <w:numPr>
          <w:ilvl w:val="0"/>
          <w:numId w:val="3"/>
        </w:numPr>
        <w:jc w:val="both"/>
      </w:pPr>
      <w:r>
        <w:t>uspořádání 13., 14. a 15. ročníku Čekatelského lesního kurzu Velká Morava</w:t>
      </w:r>
      <w:r w:rsidR="0063694B">
        <w:t xml:space="preserve"> – xx absolventů</w:t>
      </w:r>
    </w:p>
    <w:p w:rsidR="007F115E" w:rsidRDefault="007F115E" w:rsidP="00D0557E">
      <w:pPr>
        <w:pStyle w:val="Odstavecseseznamem"/>
        <w:numPr>
          <w:ilvl w:val="0"/>
          <w:numId w:val="3"/>
        </w:numPr>
        <w:jc w:val="both"/>
      </w:pPr>
      <w:r>
        <w:t>uspořádání 11., 12. a 13. ročníku Vůdcovského lesního kurzu Velká Morava</w:t>
      </w:r>
      <w:r w:rsidR="0063694B">
        <w:t xml:space="preserve"> – xx absolventů</w:t>
      </w:r>
    </w:p>
    <w:p w:rsidR="0063694B" w:rsidRDefault="001F25C0" w:rsidP="00D0557E">
      <w:pPr>
        <w:pStyle w:val="Odstavecseseznamem"/>
        <w:numPr>
          <w:ilvl w:val="0"/>
          <w:numId w:val="3"/>
        </w:numPr>
        <w:jc w:val="both"/>
      </w:pPr>
      <w:r>
        <w:t>uspořádání každoroční teambuildingové a vzdělávací akce pro instruktorský sbor lesních kurzů Velká Morava</w:t>
      </w:r>
    </w:p>
    <w:p w:rsidR="009B7889" w:rsidRDefault="009B7889"/>
    <w:p w:rsidR="009B7889" w:rsidRDefault="009B7889" w:rsidP="009B7889">
      <w:pPr>
        <w:pStyle w:val="Nadpis1"/>
      </w:pPr>
      <w:r>
        <w:t>Složení Okresní rady</w:t>
      </w:r>
    </w:p>
    <w:p w:rsidR="009B7889" w:rsidRDefault="009B7889"/>
    <w:p w:rsidR="0063694B" w:rsidRDefault="0063694B">
      <w:r>
        <w:t>Předseda:</w:t>
      </w:r>
      <w:r>
        <w:tab/>
      </w:r>
      <w:r>
        <w:tab/>
        <w:t>Mgr. Karel Ryba – Mýval</w:t>
      </w:r>
    </w:p>
    <w:p w:rsidR="0063694B" w:rsidRDefault="0063694B">
      <w:r>
        <w:t>Místopředseda:</w:t>
      </w:r>
      <w:r>
        <w:tab/>
      </w:r>
      <w:r>
        <w:tab/>
        <w:t>Ing. Petr Štipčák – Čok</w:t>
      </w:r>
    </w:p>
    <w:p w:rsidR="0063694B" w:rsidRDefault="0063694B">
      <w:r>
        <w:t>Člen:</w:t>
      </w:r>
      <w:r w:rsidR="005D5810">
        <w:tab/>
      </w:r>
      <w:r w:rsidR="005D5810">
        <w:tab/>
      </w:r>
      <w:r>
        <w:tab/>
        <w:t>Ing. Stanislava Lingová – Žýžala</w:t>
      </w:r>
    </w:p>
    <w:p w:rsidR="005D5810" w:rsidRDefault="005D5810">
      <w:r>
        <w:t>Člen:</w:t>
      </w:r>
      <w:r>
        <w:tab/>
      </w:r>
      <w:r>
        <w:tab/>
      </w:r>
      <w:r>
        <w:tab/>
        <w:t xml:space="preserve">Ing. Lenka Fortelná – Andy </w:t>
      </w:r>
    </w:p>
    <w:p w:rsidR="0063694B" w:rsidRDefault="0063694B">
      <w:r>
        <w:t>Člen</w:t>
      </w:r>
      <w:r w:rsidR="005D5810">
        <w:t>:</w:t>
      </w:r>
      <w:r w:rsidR="005D5810">
        <w:tab/>
      </w:r>
      <w:r w:rsidR="005D5810">
        <w:tab/>
      </w:r>
      <w:r w:rsidR="005D5810">
        <w:tab/>
        <w:t>Jan Polášek – Villda</w:t>
      </w:r>
    </w:p>
    <w:p w:rsidR="005D5810" w:rsidRDefault="005D5810">
      <w:r>
        <w:t>Člen:</w:t>
      </w:r>
      <w:r>
        <w:tab/>
      </w:r>
      <w:r>
        <w:tab/>
      </w:r>
      <w:r>
        <w:tab/>
        <w:t>Ing. Jiří Stokláska – Hrach</w:t>
      </w:r>
    </w:p>
    <w:p w:rsidR="005D5810" w:rsidRDefault="005D5810">
      <w:r>
        <w:t xml:space="preserve">Zást. </w:t>
      </w:r>
      <w:r w:rsidR="008B66FF">
        <w:t>v</w:t>
      </w:r>
      <w:r>
        <w:t>edoucího stř. 02:</w:t>
      </w:r>
      <w:r>
        <w:tab/>
        <w:t>Bc. Šárka Krakovská – Ryša</w:t>
      </w:r>
    </w:p>
    <w:p w:rsidR="005D5810" w:rsidRDefault="005D5810">
      <w:r>
        <w:t>Vedoucí střediska 03:</w:t>
      </w:r>
      <w:r>
        <w:tab/>
        <w:t xml:space="preserve">Miroslav Jagoš – Kokr </w:t>
      </w:r>
    </w:p>
    <w:p w:rsidR="005D5810" w:rsidRDefault="005D5810">
      <w:r>
        <w:t>Vedoucí střediska 04:</w:t>
      </w:r>
      <w:r>
        <w:tab/>
        <w:t>Pavel Hnilica – Palis</w:t>
      </w:r>
    </w:p>
    <w:p w:rsidR="005D5810" w:rsidRDefault="005D5810">
      <w:r>
        <w:t>Vedoucí střediska 05:</w:t>
      </w:r>
      <w:r>
        <w:tab/>
        <w:t>Mgr. Dana Bohunská – Danuša</w:t>
      </w:r>
    </w:p>
    <w:p w:rsidR="005D5810" w:rsidRDefault="005D5810">
      <w:r>
        <w:t>Vedoucí střediska 06:</w:t>
      </w:r>
      <w:r>
        <w:tab/>
        <w:t>Stanislav Ling – Stano</w:t>
      </w:r>
    </w:p>
    <w:p w:rsidR="005D5810" w:rsidRDefault="005D5810">
      <w:r>
        <w:t>Vedoucí střediska 09:</w:t>
      </w:r>
      <w:r>
        <w:tab/>
        <w:t xml:space="preserve">Luděk Korpa – Armin </w:t>
      </w:r>
    </w:p>
    <w:p w:rsidR="005D5810" w:rsidRDefault="005D5810">
      <w:r>
        <w:t>Na činnosti ORJ se aktivně podílela také předsedkyně Revizní komise okresu: Mgr. Žaneta Vítů – Černoška</w:t>
      </w:r>
    </w:p>
    <w:p w:rsidR="005D5810" w:rsidRDefault="005D5810">
      <w:r>
        <w:lastRenderedPageBreak/>
        <w:t>Zpravodajové:</w:t>
      </w:r>
    </w:p>
    <w:p w:rsidR="005D5810" w:rsidRDefault="005D5810" w:rsidP="005D5810">
      <w:pPr>
        <w:pStyle w:val="Odstavecseseznamem"/>
        <w:numPr>
          <w:ilvl w:val="0"/>
          <w:numId w:val="4"/>
        </w:numPr>
      </w:pPr>
      <w:r>
        <w:t xml:space="preserve">Výchovní (vedoucí výchovného odboru Želvičky) – Jan Polášek – Villda a Ing. Lenka Fortelná – Andy </w:t>
      </w:r>
    </w:p>
    <w:p w:rsidR="005D5810" w:rsidRDefault="005D5810" w:rsidP="005D5810">
      <w:pPr>
        <w:pStyle w:val="Odstavecseseznamem"/>
        <w:numPr>
          <w:ilvl w:val="0"/>
          <w:numId w:val="4"/>
        </w:numPr>
      </w:pPr>
      <w:r>
        <w:t>Hospodářský – Ing. Stanislava Lingová – Žýžala</w:t>
      </w:r>
    </w:p>
    <w:p w:rsidR="005D5810" w:rsidRDefault="005D5810" w:rsidP="005D5810">
      <w:pPr>
        <w:pStyle w:val="Odstavecseseznamem"/>
        <w:numPr>
          <w:ilvl w:val="0"/>
          <w:numId w:val="4"/>
        </w:numPr>
      </w:pPr>
      <w:r>
        <w:t xml:space="preserve">Organizační – Bc. Tomáš Svoboda – Delf </w:t>
      </w:r>
    </w:p>
    <w:p w:rsidR="005D5810" w:rsidRDefault="005D5810" w:rsidP="005D5810">
      <w:pPr>
        <w:pStyle w:val="Odstavecseseznamem"/>
        <w:numPr>
          <w:ilvl w:val="0"/>
          <w:numId w:val="4"/>
        </w:numPr>
      </w:pPr>
      <w:r>
        <w:t xml:space="preserve">Zahraniční – Bc. Kateřina Motlová – Káťa </w:t>
      </w:r>
    </w:p>
    <w:p w:rsidR="005D5810" w:rsidRDefault="005D5810" w:rsidP="005D5810">
      <w:pPr>
        <w:pStyle w:val="Odstavecseseznamem"/>
        <w:numPr>
          <w:ilvl w:val="0"/>
          <w:numId w:val="4"/>
        </w:numPr>
      </w:pPr>
      <w:r>
        <w:t>Zdravotní – Mgr. Kateřina Šablaturová – Smerfetka</w:t>
      </w:r>
    </w:p>
    <w:p w:rsidR="005D5810" w:rsidRDefault="005D5810" w:rsidP="005D5810">
      <w:pPr>
        <w:pStyle w:val="Odstavecseseznamem"/>
        <w:numPr>
          <w:ilvl w:val="0"/>
          <w:numId w:val="4"/>
        </w:numPr>
      </w:pPr>
      <w:r>
        <w:t xml:space="preserve">Pro vzdělávání – Mgr. Martina Rybová – Taťka </w:t>
      </w:r>
    </w:p>
    <w:p w:rsidR="005D5810" w:rsidRDefault="005D5810" w:rsidP="005D5810">
      <w:pPr>
        <w:pStyle w:val="Odstavecseseznamem"/>
        <w:numPr>
          <w:ilvl w:val="0"/>
          <w:numId w:val="4"/>
        </w:numPr>
      </w:pPr>
      <w:r>
        <w:t>Správce majetku – Stanislav Ling – Stano</w:t>
      </w:r>
    </w:p>
    <w:p w:rsidR="005D5810" w:rsidRDefault="005D5810" w:rsidP="005D5810">
      <w:pPr>
        <w:pStyle w:val="Odstavecseseznamem"/>
        <w:numPr>
          <w:ilvl w:val="0"/>
          <w:numId w:val="4"/>
        </w:numPr>
      </w:pPr>
      <w:r>
        <w:t xml:space="preserve">Pro rovery a rangers – Pavel Martinek – Šmudla </w:t>
      </w:r>
    </w:p>
    <w:p w:rsidR="009B7889" w:rsidRDefault="009B7889"/>
    <w:p w:rsidR="009B7889" w:rsidRDefault="009B7889" w:rsidP="009B7889">
      <w:pPr>
        <w:pStyle w:val="Nadpis1"/>
      </w:pPr>
      <w:r>
        <w:t>Doporučení pro příští volební období</w:t>
      </w:r>
    </w:p>
    <w:p w:rsidR="004223ED" w:rsidRPr="004223ED" w:rsidRDefault="004223ED" w:rsidP="004223ED"/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>Provést další hodnocení kvality na začátku volebního období</w:t>
      </w:r>
    </w:p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>Více podporovat účast na vzdělávacích akcích, tématických seminářích a metodickou podporu výchovných jednotek</w:t>
      </w:r>
    </w:p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>Najít zpravodaje pro oblast „mediální“, „tajemník“ a „fundraiser“</w:t>
      </w:r>
    </w:p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>Vytvářet finanční rezervu v hospodaření okresu, používat více-zdrojové financování</w:t>
      </w:r>
    </w:p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 xml:space="preserve">Mít přehled o hospodaření základny Vřesovice </w:t>
      </w:r>
    </w:p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>Dořešit spisovnu</w:t>
      </w:r>
    </w:p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>Stanovit pravidla pro vypůjčování majetku</w:t>
      </w:r>
    </w:p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>Vyřešit aktualizace webů, google -kalendáře, propagaci okresu apod.</w:t>
      </w:r>
    </w:p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>Zlepšit komunikaci s dárci a sponzory</w:t>
      </w:r>
    </w:p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 xml:space="preserve">Vyřešit </w:t>
      </w:r>
      <w:r w:rsidR="004223ED">
        <w:t xml:space="preserve">další </w:t>
      </w:r>
      <w:r w:rsidRPr="004223ED">
        <w:t>pořádání zdravotnických kurzů</w:t>
      </w:r>
      <w:r w:rsidR="004223ED">
        <w:t xml:space="preserve"> a najít zdravotního zpravodaje</w:t>
      </w:r>
    </w:p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>Stanovit harmonogram pro organizaci akcí okresu</w:t>
      </w:r>
    </w:p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>Nastavit správně ochranu osobních údajů a přihlášky pro členy na střediscích</w:t>
      </w:r>
    </w:p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>Pokračovat v naplňování poslání okresu!</w:t>
      </w:r>
    </w:p>
    <w:p w:rsidR="004223ED" w:rsidRDefault="004223ED" w:rsidP="009B7889">
      <w:pPr>
        <w:pStyle w:val="Nadpis1"/>
      </w:pPr>
    </w:p>
    <w:p w:rsidR="004223ED" w:rsidRDefault="004223ED" w:rsidP="009B7889">
      <w:pPr>
        <w:pStyle w:val="Nadpis1"/>
      </w:pPr>
    </w:p>
    <w:p w:rsidR="009B7889" w:rsidRDefault="009B7889" w:rsidP="009B7889">
      <w:pPr>
        <w:pStyle w:val="Nadpis1"/>
      </w:pPr>
      <w:r>
        <w:t>Poděkování</w:t>
      </w:r>
    </w:p>
    <w:p w:rsidR="009B7889" w:rsidRDefault="009B7889"/>
    <w:p w:rsidR="009B7889" w:rsidRDefault="005D5810" w:rsidP="005D5810">
      <w:pPr>
        <w:jc w:val="both"/>
      </w:pPr>
      <w:r>
        <w:t>Okresní rada Hodonín děkuje všem svým spolupracovníkům,</w:t>
      </w:r>
      <w:r w:rsidR="002612FB">
        <w:t xml:space="preserve"> zpravodajům, výchovnému odboru, instruktorskému sboru lesních kurzů Velká Morava, zkušební komisi a dalším podporovatelům za činnost v tomto volebním období a naplňování společných cílů.</w:t>
      </w:r>
    </w:p>
    <w:p w:rsidR="002612FB" w:rsidRDefault="002612FB" w:rsidP="005D5810">
      <w:pPr>
        <w:jc w:val="both"/>
      </w:pPr>
      <w:r>
        <w:t>Předseda okresu děkuje všem členům Okresní rady za jejich práci pro vyšší organizační jednotku – Junák, okres Hodonín ve volebním období 2010 – 2013.</w:t>
      </w:r>
    </w:p>
    <w:p w:rsidR="009B7889" w:rsidRDefault="009B7889"/>
    <w:p w:rsidR="001F25C0" w:rsidRDefault="001F25C0">
      <w:r>
        <w:t>Zapsal: Mgr. Karel Ryba – Mýval, předseda Okresní rady</w:t>
      </w:r>
    </w:p>
    <w:p w:rsidR="001F25C0" w:rsidRDefault="001F25C0"/>
    <w:p w:rsidR="001F25C0" w:rsidRDefault="001F25C0">
      <w:r>
        <w:t xml:space="preserve">Schválila Okresní rada na svém zasedání dne 7. 11. 2013 </w:t>
      </w:r>
    </w:p>
    <w:p w:rsidR="00133FA1" w:rsidRDefault="00133FA1"/>
    <w:p w:rsidR="00133FA1" w:rsidRDefault="00133FA1"/>
    <w:p w:rsidR="00133FA1" w:rsidRDefault="00133FA1"/>
    <w:p w:rsidR="00133FA1" w:rsidRDefault="00133FA1"/>
    <w:p w:rsidR="00133FA1" w:rsidRDefault="00133FA1"/>
    <w:p w:rsidR="00133FA1" w:rsidRDefault="00133FA1"/>
    <w:p w:rsidR="00133FA1" w:rsidRDefault="00133FA1"/>
    <w:p w:rsidR="00133FA1" w:rsidRDefault="00133FA1"/>
    <w:p w:rsidR="00133FA1" w:rsidRDefault="00133FA1"/>
    <w:p w:rsidR="00133FA1" w:rsidRDefault="00133FA1"/>
    <w:p w:rsidR="00133FA1" w:rsidRDefault="00133FA1"/>
    <w:p w:rsidR="00133FA1" w:rsidRDefault="00133FA1"/>
    <w:p w:rsidR="00133FA1" w:rsidRDefault="00133FA1"/>
    <w:p w:rsidR="00133FA1" w:rsidRDefault="00133FA1"/>
    <w:p w:rsidR="00133FA1" w:rsidRDefault="00133FA1"/>
    <w:p w:rsidR="00133FA1" w:rsidRDefault="00133FA1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-4445</wp:posOffset>
            </wp:positionV>
            <wp:extent cx="5762625" cy="4314825"/>
            <wp:effectExtent l="19050" t="0" r="9525" b="0"/>
            <wp:wrapTight wrapText="bothSides">
              <wp:wrapPolygon edited="0">
                <wp:start x="-71" y="0"/>
                <wp:lineTo x="-71" y="21552"/>
                <wp:lineTo x="21636" y="21552"/>
                <wp:lineTo x="21636" y="0"/>
                <wp:lineTo x="-71" y="0"/>
              </wp:wrapPolygon>
            </wp:wrapTight>
            <wp:docPr id="3" name="Obrázek 2" descr="jamboree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boree 201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FA1" w:rsidRDefault="00133FA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191770</wp:posOffset>
            </wp:positionV>
            <wp:extent cx="5762625" cy="4324350"/>
            <wp:effectExtent l="19050" t="0" r="9525" b="0"/>
            <wp:wrapTight wrapText="bothSides">
              <wp:wrapPolygon edited="0">
                <wp:start x="-71" y="0"/>
                <wp:lineTo x="-71" y="21505"/>
                <wp:lineTo x="21636" y="21505"/>
                <wp:lineTo x="21636" y="0"/>
                <wp:lineTo x="-71" y="0"/>
              </wp:wrapPolygon>
            </wp:wrapTight>
            <wp:docPr id="2" name="Obrázek 1" descr="DSC07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31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3FA1" w:rsidSect="00351F9A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A5" w:rsidRDefault="00141DA5" w:rsidP="008B66FF">
      <w:pPr>
        <w:spacing w:after="0" w:line="240" w:lineRule="auto"/>
      </w:pPr>
      <w:r>
        <w:separator/>
      </w:r>
    </w:p>
  </w:endnote>
  <w:endnote w:type="continuationSeparator" w:id="1">
    <w:p w:rsidR="00141DA5" w:rsidRDefault="00141DA5" w:rsidP="008B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A5" w:rsidRDefault="00141DA5" w:rsidP="008B66FF">
      <w:pPr>
        <w:spacing w:after="0" w:line="240" w:lineRule="auto"/>
      </w:pPr>
      <w:r>
        <w:separator/>
      </w:r>
    </w:p>
  </w:footnote>
  <w:footnote w:type="continuationSeparator" w:id="1">
    <w:p w:rsidR="00141DA5" w:rsidRDefault="00141DA5" w:rsidP="008B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FF" w:rsidRDefault="000B0C8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9060" o:spid="_x0000_s2050" type="#_x0000_t75" style="position:absolute;margin-left:0;margin-top:0;width:453.5pt;height:513.7pt;z-index:-251657216;mso-position-horizontal:center;mso-position-horizontal-relative:margin;mso-position-vertical:center;mso-position-vertical-relative:margin" o:allowincell="f">
          <v:imagedata r:id="rId1" o:title="JUn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FF" w:rsidRDefault="000B0C8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9061" o:spid="_x0000_s2051" type="#_x0000_t75" style="position:absolute;margin-left:0;margin-top:0;width:453.5pt;height:513.7pt;z-index:-251656192;mso-position-horizontal:center;mso-position-horizontal-relative:margin;mso-position-vertical:center;mso-position-vertical-relative:margin" o:allowincell="f">
          <v:imagedata r:id="rId1" o:title="JUn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FF" w:rsidRDefault="000B0C8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9059" o:spid="_x0000_s2049" type="#_x0000_t75" style="position:absolute;margin-left:0;margin-top:0;width:453.5pt;height:513.7pt;z-index:-251658240;mso-position-horizontal:center;mso-position-horizontal-relative:margin;mso-position-vertical:center;mso-position-vertical-relative:margin" o:allowincell="f">
          <v:imagedata r:id="rId1" o:title="JUn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19B"/>
    <w:multiLevelType w:val="hybridMultilevel"/>
    <w:tmpl w:val="55089F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34BC0"/>
    <w:multiLevelType w:val="hybridMultilevel"/>
    <w:tmpl w:val="A44C9A7A"/>
    <w:lvl w:ilvl="0" w:tplc="DEB0B4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E9D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053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EA6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8CF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A9D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C13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430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0B4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E7732"/>
    <w:multiLevelType w:val="hybridMultilevel"/>
    <w:tmpl w:val="F18AE580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79D0E08"/>
    <w:multiLevelType w:val="hybridMultilevel"/>
    <w:tmpl w:val="DE1A09F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CA5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A06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80E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2C0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AB3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E40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01E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C3D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E12E55"/>
    <w:multiLevelType w:val="hybridMultilevel"/>
    <w:tmpl w:val="73947006"/>
    <w:lvl w:ilvl="0" w:tplc="327083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CA5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A06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80E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2C0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AB3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E40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01E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C3D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1F3B5D"/>
    <w:multiLevelType w:val="hybridMultilevel"/>
    <w:tmpl w:val="3B78F3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6589C"/>
    <w:multiLevelType w:val="hybridMultilevel"/>
    <w:tmpl w:val="4A2E53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7889"/>
    <w:rsid w:val="000B0C86"/>
    <w:rsid w:val="00133FA1"/>
    <w:rsid w:val="00141DA5"/>
    <w:rsid w:val="001F25C0"/>
    <w:rsid w:val="0025311F"/>
    <w:rsid w:val="002612FB"/>
    <w:rsid w:val="00351F9A"/>
    <w:rsid w:val="004223ED"/>
    <w:rsid w:val="00472D7A"/>
    <w:rsid w:val="00522CE0"/>
    <w:rsid w:val="00555D9F"/>
    <w:rsid w:val="005D5810"/>
    <w:rsid w:val="0063694B"/>
    <w:rsid w:val="007E65DB"/>
    <w:rsid w:val="007F115E"/>
    <w:rsid w:val="008B66FF"/>
    <w:rsid w:val="009048E5"/>
    <w:rsid w:val="009605C8"/>
    <w:rsid w:val="009B7889"/>
    <w:rsid w:val="009C7B1D"/>
    <w:rsid w:val="00C511F0"/>
    <w:rsid w:val="00CA44C9"/>
    <w:rsid w:val="00D0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F9A"/>
  </w:style>
  <w:style w:type="paragraph" w:styleId="Nadpis1">
    <w:name w:val="heading 1"/>
    <w:basedOn w:val="Normln"/>
    <w:next w:val="Normln"/>
    <w:link w:val="Nadpis1Char"/>
    <w:uiPriority w:val="9"/>
    <w:qFormat/>
    <w:rsid w:val="009B7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B78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B78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B7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72D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557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B6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6FF"/>
  </w:style>
  <w:style w:type="paragraph" w:styleId="Zpat">
    <w:name w:val="footer"/>
    <w:basedOn w:val="Normln"/>
    <w:link w:val="ZpatChar"/>
    <w:uiPriority w:val="99"/>
    <w:unhideWhenUsed/>
    <w:rsid w:val="008B6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6FF"/>
  </w:style>
  <w:style w:type="paragraph" w:styleId="Textbubliny">
    <w:name w:val="Balloon Text"/>
    <w:basedOn w:val="Normln"/>
    <w:link w:val="TextbublinyChar"/>
    <w:uiPriority w:val="99"/>
    <w:semiHidden/>
    <w:unhideWhenUsed/>
    <w:rsid w:val="007E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1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kamorava.skauting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rjhodonin.skauting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1098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11</cp:revision>
  <cp:lastPrinted>2013-11-13T11:54:00Z</cp:lastPrinted>
  <dcterms:created xsi:type="dcterms:W3CDTF">2013-10-30T18:33:00Z</dcterms:created>
  <dcterms:modified xsi:type="dcterms:W3CDTF">2013-11-15T15:01:00Z</dcterms:modified>
</cp:coreProperties>
</file>